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775" w:tblpY="55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38"/>
        <w:gridCol w:w="8459"/>
        <w:gridCol w:w="1065"/>
        <w:gridCol w:w="1438"/>
      </w:tblGrid>
      <w:tr w:rsidR="00D72AA4" w:rsidRPr="00B904C8" w14:paraId="010129FC" w14:textId="77777777" w:rsidTr="016DE47A">
        <w:tc>
          <w:tcPr>
            <w:tcW w:w="1620" w:type="dxa"/>
            <w:shd w:val="clear" w:color="auto" w:fill="auto"/>
          </w:tcPr>
          <w:p w14:paraId="304D284F" w14:textId="77777777" w:rsidR="00D72AA4" w:rsidRPr="002D31ED" w:rsidRDefault="002D31ED" w:rsidP="00C92EF7">
            <w:pPr>
              <w:jc w:val="center"/>
              <w:rPr>
                <w:b/>
              </w:rPr>
            </w:pPr>
            <w:r w:rsidRPr="002D31ED">
              <w:rPr>
                <w:b/>
              </w:rPr>
              <w:t>TITLE</w:t>
            </w:r>
          </w:p>
        </w:tc>
        <w:tc>
          <w:tcPr>
            <w:tcW w:w="1638" w:type="dxa"/>
            <w:shd w:val="clear" w:color="auto" w:fill="auto"/>
          </w:tcPr>
          <w:p w14:paraId="1B10370B" w14:textId="77777777" w:rsidR="00D72AA4" w:rsidRPr="002D31ED" w:rsidRDefault="002D31ED" w:rsidP="00C92EF7">
            <w:pPr>
              <w:jc w:val="center"/>
              <w:rPr>
                <w:b/>
              </w:rPr>
            </w:pPr>
            <w:r w:rsidRPr="002D31ED">
              <w:rPr>
                <w:b/>
              </w:rPr>
              <w:t>AUTHOR</w:t>
            </w:r>
          </w:p>
        </w:tc>
        <w:tc>
          <w:tcPr>
            <w:tcW w:w="8459" w:type="dxa"/>
          </w:tcPr>
          <w:p w14:paraId="581C5A64" w14:textId="77777777" w:rsidR="00D72AA4" w:rsidRPr="002D31ED" w:rsidRDefault="002D31ED" w:rsidP="00C92EF7">
            <w:pPr>
              <w:jc w:val="center"/>
              <w:rPr>
                <w:b/>
              </w:rPr>
            </w:pPr>
            <w:r w:rsidRPr="002D31ED">
              <w:rPr>
                <w:b/>
              </w:rPr>
              <w:t>SUMMARY</w:t>
            </w:r>
          </w:p>
        </w:tc>
        <w:tc>
          <w:tcPr>
            <w:tcW w:w="1065" w:type="dxa"/>
            <w:shd w:val="clear" w:color="auto" w:fill="auto"/>
          </w:tcPr>
          <w:p w14:paraId="52C48D69" w14:textId="77777777" w:rsidR="00D72AA4" w:rsidRPr="002D31ED" w:rsidRDefault="002D31ED" w:rsidP="00C92EF7">
            <w:pPr>
              <w:jc w:val="center"/>
              <w:rPr>
                <w:b/>
              </w:rPr>
            </w:pPr>
            <w:r w:rsidRPr="002D31ED">
              <w:rPr>
                <w:b/>
              </w:rPr>
              <w:t>LEXILE</w:t>
            </w:r>
          </w:p>
        </w:tc>
        <w:tc>
          <w:tcPr>
            <w:tcW w:w="1438" w:type="dxa"/>
            <w:shd w:val="clear" w:color="auto" w:fill="auto"/>
          </w:tcPr>
          <w:p w14:paraId="5971E23D" w14:textId="77777777" w:rsidR="00D72AA4" w:rsidRPr="002D31ED" w:rsidRDefault="002D31ED" w:rsidP="00C92EF7">
            <w:pPr>
              <w:jc w:val="center"/>
              <w:rPr>
                <w:b/>
              </w:rPr>
            </w:pPr>
            <w:r w:rsidRPr="002D31ED">
              <w:rPr>
                <w:b/>
              </w:rPr>
              <w:t>GENRE</w:t>
            </w:r>
          </w:p>
        </w:tc>
      </w:tr>
      <w:tr w:rsidR="00D72AA4" w:rsidRPr="00B904C8" w14:paraId="5BEC3DFD" w14:textId="77777777" w:rsidTr="016DE47A">
        <w:trPr>
          <w:trHeight w:val="515"/>
        </w:trPr>
        <w:tc>
          <w:tcPr>
            <w:tcW w:w="1620" w:type="dxa"/>
            <w:shd w:val="clear" w:color="auto" w:fill="auto"/>
          </w:tcPr>
          <w:p w14:paraId="24B46AA3" w14:textId="77777777" w:rsidR="00D72AA4" w:rsidRPr="00BB4AE1" w:rsidRDefault="00D72AA4" w:rsidP="00C92EF7">
            <w:pPr>
              <w:jc w:val="center"/>
              <w:rPr>
                <w:rFonts w:ascii="Times New Roman" w:hAnsi="Times New Roman"/>
              </w:rPr>
            </w:pPr>
            <w:r w:rsidRPr="00BB4AE1">
              <w:rPr>
                <w:rFonts w:ascii="Times New Roman" w:hAnsi="Times New Roman"/>
                <w:b/>
                <w:i/>
              </w:rPr>
              <w:t>Miracle</w:t>
            </w:r>
            <w:r w:rsidR="00225675">
              <w:rPr>
                <w:rFonts w:ascii="Times New Roman" w:hAnsi="Times New Roman"/>
                <w:b/>
                <w:i/>
              </w:rPr>
              <w:t>’s</w:t>
            </w:r>
            <w:r w:rsidRPr="00BB4AE1">
              <w:rPr>
                <w:rFonts w:ascii="Times New Roman" w:hAnsi="Times New Roman"/>
                <w:b/>
                <w:i/>
              </w:rPr>
              <w:t xml:space="preserve"> Boys</w:t>
            </w:r>
          </w:p>
        </w:tc>
        <w:tc>
          <w:tcPr>
            <w:tcW w:w="1638" w:type="dxa"/>
            <w:shd w:val="clear" w:color="auto" w:fill="auto"/>
          </w:tcPr>
          <w:p w14:paraId="386BAAA3" w14:textId="77777777" w:rsidR="00D72AA4" w:rsidRPr="00BB4AE1" w:rsidRDefault="00D72AA4" w:rsidP="00C92EF7">
            <w:pPr>
              <w:rPr>
                <w:rFonts w:ascii="Times New Roman" w:hAnsi="Times New Roman"/>
              </w:rPr>
            </w:pPr>
            <w:r w:rsidRPr="00BB4AE1">
              <w:rPr>
                <w:rFonts w:ascii="Times New Roman" w:hAnsi="Times New Roman"/>
              </w:rPr>
              <w:t>Jacqueline Woodson</w:t>
            </w:r>
          </w:p>
        </w:tc>
        <w:tc>
          <w:tcPr>
            <w:tcW w:w="8459" w:type="dxa"/>
          </w:tcPr>
          <w:p w14:paraId="157DEFC5" w14:textId="77777777" w:rsidR="00D72AA4" w:rsidRPr="00BB4AE1" w:rsidRDefault="00D72AA4" w:rsidP="00C92EF7">
            <w:pPr>
              <w:rPr>
                <w:rFonts w:ascii="Times New Roman" w:hAnsi="Times New Roman"/>
                <w:color w:val="000000"/>
                <w:sz w:val="16"/>
                <w:szCs w:val="16"/>
              </w:rPr>
            </w:pPr>
            <w:r w:rsidRPr="00BB4AE1">
              <w:rPr>
                <w:rFonts w:ascii="Times New Roman" w:hAnsi="Times New Roman"/>
                <w:color w:val="000000"/>
                <w:sz w:val="16"/>
                <w:szCs w:val="16"/>
              </w:rPr>
              <w:t>For Lafayette and his brothers, the challenges of growing up in New York City are compounded by the facts that they've lost their parents and it's up to eldest brother Ty'ree to support the boys, and middle brother Charlie has just returned home from a correctional facility. Lafayette loves his brothers and would do anything if they cou</w:t>
            </w:r>
            <w:r w:rsidR="0048758C" w:rsidRPr="00BB4AE1">
              <w:rPr>
                <w:rFonts w:ascii="Times New Roman" w:hAnsi="Times New Roman"/>
                <w:color w:val="000000"/>
                <w:sz w:val="16"/>
                <w:szCs w:val="16"/>
              </w:rPr>
              <w:t>ld face the world as a team. However,</w:t>
            </w:r>
            <w:r w:rsidRPr="00BB4AE1">
              <w:rPr>
                <w:rFonts w:ascii="Times New Roman" w:hAnsi="Times New Roman"/>
                <w:color w:val="000000"/>
                <w:sz w:val="16"/>
                <w:szCs w:val="16"/>
              </w:rPr>
              <w:t xml:space="preserve"> even though Ty'ree cares, </w:t>
            </w:r>
            <w:r w:rsidR="0048758C" w:rsidRPr="00BB4AE1">
              <w:rPr>
                <w:rFonts w:ascii="Times New Roman" w:hAnsi="Times New Roman"/>
                <w:color w:val="000000"/>
                <w:sz w:val="16"/>
                <w:szCs w:val="16"/>
              </w:rPr>
              <w:t>he is</w:t>
            </w:r>
            <w:r w:rsidRPr="00BB4AE1">
              <w:rPr>
                <w:rFonts w:ascii="Times New Roman" w:hAnsi="Times New Roman"/>
                <w:color w:val="000000"/>
                <w:sz w:val="16"/>
                <w:szCs w:val="16"/>
              </w:rPr>
              <w:t xml:space="preserve"> just so busy with work and responsibility. </w:t>
            </w:r>
            <w:r w:rsidR="0048758C" w:rsidRPr="00BB4AE1">
              <w:rPr>
                <w:rFonts w:ascii="Times New Roman" w:hAnsi="Times New Roman"/>
                <w:color w:val="000000"/>
                <w:sz w:val="16"/>
                <w:szCs w:val="16"/>
              </w:rPr>
              <w:t>In addition,</w:t>
            </w:r>
            <w:r w:rsidRPr="00BB4AE1">
              <w:rPr>
                <w:rFonts w:ascii="Times New Roman" w:hAnsi="Times New Roman"/>
                <w:color w:val="000000"/>
                <w:sz w:val="16"/>
                <w:szCs w:val="16"/>
              </w:rPr>
              <w:t xml:space="preserve"> </w:t>
            </w:r>
            <w:r w:rsidR="0048758C" w:rsidRPr="00BB4AE1">
              <w:rPr>
                <w:rFonts w:ascii="Times New Roman" w:hAnsi="Times New Roman"/>
                <w:color w:val="000000"/>
                <w:sz w:val="16"/>
                <w:szCs w:val="16"/>
              </w:rPr>
              <w:t>Charlie has</w:t>
            </w:r>
            <w:r w:rsidRPr="00BB4AE1">
              <w:rPr>
                <w:rFonts w:ascii="Times New Roman" w:hAnsi="Times New Roman"/>
                <w:color w:val="000000"/>
                <w:sz w:val="16"/>
                <w:szCs w:val="16"/>
              </w:rPr>
              <w:t xml:space="preserve"> changed so much that his former affection for his little brother has turned to open hostility. Now, as Lafayette approaches 13, he needs the guidance and answers only his brothers can give him. The events of one dramatic weekend force the boys to make the choice to be there for each other--to really see each other--or to give in to the pain and problems of every day.</w:t>
            </w:r>
          </w:p>
        </w:tc>
        <w:tc>
          <w:tcPr>
            <w:tcW w:w="1065" w:type="dxa"/>
            <w:shd w:val="clear" w:color="auto" w:fill="auto"/>
          </w:tcPr>
          <w:p w14:paraId="1B640B5F" w14:textId="77777777" w:rsidR="00D72AA4" w:rsidRPr="00BB4AE1" w:rsidRDefault="00D72AA4" w:rsidP="00C92EF7">
            <w:pPr>
              <w:rPr>
                <w:rFonts w:ascii="Times New Roman" w:hAnsi="Times New Roman"/>
              </w:rPr>
            </w:pPr>
            <w:r w:rsidRPr="00BB4AE1">
              <w:rPr>
                <w:rFonts w:ascii="Times New Roman" w:hAnsi="Times New Roman"/>
              </w:rPr>
              <w:t>660L</w:t>
            </w:r>
          </w:p>
          <w:p w14:paraId="6814F4D4" w14:textId="77777777" w:rsidR="00D72AA4" w:rsidRPr="00BB4AE1" w:rsidRDefault="00D72AA4" w:rsidP="00C92EF7">
            <w:pPr>
              <w:rPr>
                <w:rFonts w:ascii="Times New Roman" w:hAnsi="Times New Roman"/>
              </w:rPr>
            </w:pPr>
          </w:p>
        </w:tc>
        <w:tc>
          <w:tcPr>
            <w:tcW w:w="1438" w:type="dxa"/>
            <w:shd w:val="clear" w:color="auto" w:fill="auto"/>
          </w:tcPr>
          <w:p w14:paraId="07016780" w14:textId="77777777" w:rsidR="00D72AA4" w:rsidRPr="00BB4AE1" w:rsidRDefault="00D72AA4" w:rsidP="00C92EF7">
            <w:pPr>
              <w:rPr>
                <w:rFonts w:ascii="Times New Roman" w:hAnsi="Times New Roman"/>
              </w:rPr>
            </w:pPr>
            <w:r w:rsidRPr="00BB4AE1">
              <w:rPr>
                <w:rFonts w:ascii="Times New Roman" w:hAnsi="Times New Roman"/>
              </w:rPr>
              <w:t>Fiction</w:t>
            </w:r>
          </w:p>
        </w:tc>
      </w:tr>
      <w:tr w:rsidR="5011383E" w14:paraId="5469CE72" w14:textId="77777777" w:rsidTr="016DE47A">
        <w:trPr>
          <w:trHeight w:val="515"/>
        </w:trPr>
        <w:tc>
          <w:tcPr>
            <w:tcW w:w="1620" w:type="dxa"/>
            <w:shd w:val="clear" w:color="auto" w:fill="auto"/>
          </w:tcPr>
          <w:p w14:paraId="507302FE" w14:textId="263088A8" w:rsidR="5011383E" w:rsidRDefault="5011383E" w:rsidP="5011383E">
            <w:pPr>
              <w:jc w:val="center"/>
              <w:rPr>
                <w:rFonts w:ascii="Times New Roman" w:hAnsi="Times New Roman"/>
                <w:b/>
                <w:bCs/>
                <w:i/>
                <w:iCs/>
              </w:rPr>
            </w:pPr>
            <w:r w:rsidRPr="5011383E">
              <w:rPr>
                <w:rFonts w:ascii="Times New Roman" w:hAnsi="Times New Roman"/>
                <w:b/>
                <w:bCs/>
                <w:i/>
                <w:iCs/>
              </w:rPr>
              <w:t>My Family Divided</w:t>
            </w:r>
          </w:p>
        </w:tc>
        <w:tc>
          <w:tcPr>
            <w:tcW w:w="1638" w:type="dxa"/>
            <w:shd w:val="clear" w:color="auto" w:fill="auto"/>
          </w:tcPr>
          <w:p w14:paraId="1A5A14F8" w14:textId="2706C8E8" w:rsidR="5011383E" w:rsidRDefault="5011383E" w:rsidP="5011383E">
            <w:pPr>
              <w:rPr>
                <w:rFonts w:ascii="Times New Roman" w:hAnsi="Times New Roman"/>
              </w:rPr>
            </w:pPr>
            <w:r w:rsidRPr="5011383E">
              <w:rPr>
                <w:rFonts w:ascii="Times New Roman" w:hAnsi="Times New Roman"/>
              </w:rPr>
              <w:t>Diane Guerrero</w:t>
            </w:r>
          </w:p>
        </w:tc>
        <w:tc>
          <w:tcPr>
            <w:tcW w:w="8459" w:type="dxa"/>
          </w:tcPr>
          <w:p w14:paraId="29862A5B" w14:textId="42365477" w:rsidR="5011383E" w:rsidRDefault="5011383E" w:rsidP="5011383E">
            <w:r w:rsidRPr="5011383E">
              <w:rPr>
                <w:rFonts w:ascii="Times New Roman" w:eastAsia="Times New Roman" w:hAnsi="Times New Roman"/>
                <w:sz w:val="16"/>
                <w:szCs w:val="16"/>
                <w:lang w:val="en"/>
              </w:rPr>
              <w:t>When Dianne is 14, her undocumented parents are deported to Colombia. While Dianne is lucky to have family friends who provide her a place to live, she is still a kid separated from her parents and coming of age alone. But Dianne is a fighter, persevering through guilt, loneliness, and fear, while trying not to impose on the kindnesses of others. Dianne’s hard work is rewarded when she gets into college, but unfortunately, the traumas of her past catch up with her. She falls into a battle against depression, which both challenges and grows her character. Amidst the roller coaster of life, Dianne finds success as an actress and purpose in her growing activism on behalf of other immigrants.</w:t>
            </w:r>
          </w:p>
        </w:tc>
        <w:tc>
          <w:tcPr>
            <w:tcW w:w="1065" w:type="dxa"/>
            <w:shd w:val="clear" w:color="auto" w:fill="auto"/>
          </w:tcPr>
          <w:p w14:paraId="51655531" w14:textId="2CDB567F" w:rsidR="5011383E" w:rsidRDefault="5011383E" w:rsidP="5011383E">
            <w:pPr>
              <w:rPr>
                <w:rFonts w:ascii="Times New Roman" w:hAnsi="Times New Roman"/>
              </w:rPr>
            </w:pPr>
            <w:r w:rsidRPr="5011383E">
              <w:rPr>
                <w:rFonts w:ascii="Times New Roman" w:hAnsi="Times New Roman"/>
              </w:rPr>
              <w:t>730L</w:t>
            </w:r>
          </w:p>
        </w:tc>
        <w:tc>
          <w:tcPr>
            <w:tcW w:w="1438" w:type="dxa"/>
            <w:shd w:val="clear" w:color="auto" w:fill="auto"/>
          </w:tcPr>
          <w:p w14:paraId="17626AB8" w14:textId="5A141E90" w:rsidR="5011383E" w:rsidRDefault="5011383E" w:rsidP="5011383E">
            <w:pPr>
              <w:rPr>
                <w:rFonts w:ascii="Times New Roman" w:hAnsi="Times New Roman"/>
              </w:rPr>
            </w:pPr>
            <w:r w:rsidRPr="5011383E">
              <w:rPr>
                <w:rFonts w:ascii="Times New Roman" w:hAnsi="Times New Roman"/>
              </w:rPr>
              <w:t>Memoir</w:t>
            </w:r>
          </w:p>
        </w:tc>
      </w:tr>
      <w:tr w:rsidR="00D72AA4" w:rsidRPr="00B904C8" w14:paraId="32D48B4B" w14:textId="77777777" w:rsidTr="016DE47A">
        <w:tc>
          <w:tcPr>
            <w:tcW w:w="1620" w:type="dxa"/>
            <w:shd w:val="clear" w:color="auto" w:fill="auto"/>
          </w:tcPr>
          <w:p w14:paraId="1112FE5C" w14:textId="77777777" w:rsidR="00D72AA4" w:rsidRPr="00BB4AE1" w:rsidRDefault="00D72AA4" w:rsidP="00C92EF7">
            <w:pPr>
              <w:jc w:val="center"/>
              <w:rPr>
                <w:rFonts w:ascii="Times New Roman" w:hAnsi="Times New Roman"/>
              </w:rPr>
            </w:pPr>
            <w:r w:rsidRPr="00BB4AE1">
              <w:rPr>
                <w:rFonts w:ascii="Times New Roman" w:hAnsi="Times New Roman"/>
                <w:b/>
                <w:i/>
              </w:rPr>
              <w:t>The Boy Who Dared</w:t>
            </w:r>
          </w:p>
        </w:tc>
        <w:tc>
          <w:tcPr>
            <w:tcW w:w="1638" w:type="dxa"/>
            <w:shd w:val="clear" w:color="auto" w:fill="auto"/>
          </w:tcPr>
          <w:p w14:paraId="20B4D508" w14:textId="77777777" w:rsidR="00D72AA4" w:rsidRPr="00BB4AE1" w:rsidRDefault="00D72AA4" w:rsidP="00C92EF7">
            <w:pPr>
              <w:rPr>
                <w:rFonts w:ascii="Times New Roman" w:hAnsi="Times New Roman"/>
              </w:rPr>
            </w:pPr>
            <w:r w:rsidRPr="00BB4AE1">
              <w:rPr>
                <w:rFonts w:ascii="Times New Roman" w:hAnsi="Times New Roman"/>
              </w:rPr>
              <w:t>Susan Campbell Bartoletti</w:t>
            </w:r>
          </w:p>
        </w:tc>
        <w:tc>
          <w:tcPr>
            <w:tcW w:w="8459" w:type="dxa"/>
          </w:tcPr>
          <w:p w14:paraId="545D63EE" w14:textId="77777777" w:rsidR="00D72AA4" w:rsidRPr="00BB4AE1" w:rsidRDefault="00D72AA4" w:rsidP="00C92EF7">
            <w:pPr>
              <w:rPr>
                <w:rFonts w:ascii="Times New Roman" w:hAnsi="Times New Roman"/>
                <w:color w:val="000000"/>
                <w:sz w:val="16"/>
                <w:szCs w:val="16"/>
              </w:rPr>
            </w:pPr>
            <w:r w:rsidRPr="00BB4AE1">
              <w:rPr>
                <w:rFonts w:ascii="Times New Roman" w:hAnsi="Times New Roman"/>
                <w:color w:val="000000"/>
                <w:sz w:val="16"/>
                <w:szCs w:val="16"/>
              </w:rPr>
              <w:t xml:space="preserve">A Newbery Honor Book author has written a powerful and gripping novel about a youth in Nazi Germany who tells the truth about Hitler Bartoletti has taken one episode from her Newbery Honor Book, HITLER YOUTH, and fleshed it out into thought-provoking novel. When 16-year-old Helmut Hubner listens to the BBC news on an illegal short-wave radio, he quickly discovers Germany is lying to the people. </w:t>
            </w:r>
            <w:r w:rsidR="0048758C" w:rsidRPr="00BB4AE1">
              <w:rPr>
                <w:rFonts w:ascii="Times New Roman" w:hAnsi="Times New Roman"/>
                <w:color w:val="000000"/>
                <w:sz w:val="16"/>
                <w:szCs w:val="16"/>
              </w:rPr>
              <w:t>However,</w:t>
            </w:r>
            <w:r w:rsidRPr="00BB4AE1">
              <w:rPr>
                <w:rFonts w:ascii="Times New Roman" w:hAnsi="Times New Roman"/>
                <w:color w:val="000000"/>
                <w:sz w:val="16"/>
                <w:szCs w:val="16"/>
              </w:rPr>
              <w:t xml:space="preserve"> when he tries to expose the truth with leaflets, </w:t>
            </w:r>
            <w:r w:rsidR="0048758C" w:rsidRPr="00BB4AE1">
              <w:rPr>
                <w:rFonts w:ascii="Times New Roman" w:hAnsi="Times New Roman"/>
                <w:color w:val="000000"/>
                <w:sz w:val="16"/>
                <w:szCs w:val="16"/>
              </w:rPr>
              <w:t>he is</w:t>
            </w:r>
            <w:r w:rsidRPr="00BB4AE1">
              <w:rPr>
                <w:rFonts w:ascii="Times New Roman" w:hAnsi="Times New Roman"/>
                <w:color w:val="000000"/>
                <w:sz w:val="16"/>
                <w:szCs w:val="16"/>
              </w:rPr>
              <w:t xml:space="preserve"> tried for treason. Sentenced to death and waiting in a jail cell, Helmut's story emerges in a series of flashbacks that show his growth from a naive child caught up in the patriotism of the times, to a sensitive and mature yo</w:t>
            </w:r>
            <w:r w:rsidR="00FB0AA8" w:rsidRPr="00BB4AE1">
              <w:rPr>
                <w:rFonts w:ascii="Times New Roman" w:hAnsi="Times New Roman"/>
                <w:color w:val="000000"/>
                <w:sz w:val="16"/>
                <w:szCs w:val="16"/>
              </w:rPr>
              <w:t>ung man who thinks for himself.</w:t>
            </w:r>
          </w:p>
        </w:tc>
        <w:tc>
          <w:tcPr>
            <w:tcW w:w="1065" w:type="dxa"/>
            <w:shd w:val="clear" w:color="auto" w:fill="auto"/>
          </w:tcPr>
          <w:p w14:paraId="1DCF7B01" w14:textId="77777777" w:rsidR="00D72AA4" w:rsidRPr="00BB4AE1" w:rsidRDefault="00D72AA4" w:rsidP="00C92EF7">
            <w:pPr>
              <w:rPr>
                <w:rFonts w:ascii="Times New Roman" w:hAnsi="Times New Roman"/>
              </w:rPr>
            </w:pPr>
            <w:r w:rsidRPr="00BB4AE1">
              <w:rPr>
                <w:rFonts w:ascii="Times New Roman" w:hAnsi="Times New Roman"/>
              </w:rPr>
              <w:t>760L</w:t>
            </w:r>
          </w:p>
          <w:p w14:paraId="3BAE8B2A" w14:textId="77777777" w:rsidR="00D72AA4" w:rsidRPr="00BB4AE1" w:rsidRDefault="00D72AA4" w:rsidP="00C92EF7">
            <w:pPr>
              <w:rPr>
                <w:rFonts w:ascii="Times New Roman" w:hAnsi="Times New Roman"/>
              </w:rPr>
            </w:pPr>
          </w:p>
        </w:tc>
        <w:tc>
          <w:tcPr>
            <w:tcW w:w="1438" w:type="dxa"/>
            <w:shd w:val="clear" w:color="auto" w:fill="auto"/>
          </w:tcPr>
          <w:p w14:paraId="321D8DC5" w14:textId="77777777" w:rsidR="00D72AA4" w:rsidRPr="00BB4AE1" w:rsidRDefault="00D72AA4" w:rsidP="00C92EF7">
            <w:pPr>
              <w:rPr>
                <w:rFonts w:ascii="Times New Roman" w:hAnsi="Times New Roman"/>
              </w:rPr>
            </w:pPr>
            <w:r w:rsidRPr="00BB4AE1">
              <w:rPr>
                <w:rFonts w:ascii="Times New Roman" w:hAnsi="Times New Roman"/>
              </w:rPr>
              <w:t>Historical Fiction</w:t>
            </w:r>
          </w:p>
        </w:tc>
      </w:tr>
      <w:tr w:rsidR="00D72AA4" w:rsidRPr="00B904C8" w14:paraId="2CB19065" w14:textId="77777777" w:rsidTr="016DE47A">
        <w:tc>
          <w:tcPr>
            <w:tcW w:w="1620" w:type="dxa"/>
            <w:shd w:val="clear" w:color="auto" w:fill="auto"/>
          </w:tcPr>
          <w:p w14:paraId="1EF09616" w14:textId="77777777" w:rsidR="00D72AA4" w:rsidRPr="00BB4AE1" w:rsidRDefault="00D72AA4" w:rsidP="00C92EF7">
            <w:pPr>
              <w:jc w:val="center"/>
              <w:rPr>
                <w:rFonts w:ascii="Times New Roman" w:hAnsi="Times New Roman"/>
              </w:rPr>
            </w:pPr>
            <w:r w:rsidRPr="00BB4AE1">
              <w:rPr>
                <w:rFonts w:ascii="Times New Roman" w:hAnsi="Times New Roman"/>
                <w:b/>
                <w:i/>
              </w:rPr>
              <w:t>Rules</w:t>
            </w:r>
          </w:p>
        </w:tc>
        <w:tc>
          <w:tcPr>
            <w:tcW w:w="1638" w:type="dxa"/>
            <w:shd w:val="clear" w:color="auto" w:fill="auto"/>
          </w:tcPr>
          <w:p w14:paraId="0EBA9BAB" w14:textId="77777777" w:rsidR="00D72AA4" w:rsidRPr="00BB4AE1" w:rsidRDefault="00D72AA4" w:rsidP="00C92EF7">
            <w:pPr>
              <w:rPr>
                <w:rFonts w:ascii="Times New Roman" w:hAnsi="Times New Roman"/>
              </w:rPr>
            </w:pPr>
            <w:r w:rsidRPr="00BB4AE1">
              <w:rPr>
                <w:rFonts w:ascii="Times New Roman" w:hAnsi="Times New Roman"/>
              </w:rPr>
              <w:t>Cynthia Lord</w:t>
            </w:r>
          </w:p>
        </w:tc>
        <w:tc>
          <w:tcPr>
            <w:tcW w:w="8459" w:type="dxa"/>
          </w:tcPr>
          <w:p w14:paraId="27F2A226" w14:textId="77777777" w:rsidR="00D72AA4" w:rsidRPr="00BB4AE1" w:rsidRDefault="00D72AA4" w:rsidP="00C92EF7">
            <w:pPr>
              <w:rPr>
                <w:rFonts w:ascii="Times New Roman" w:hAnsi="Times New Roman"/>
                <w:color w:val="000000"/>
                <w:sz w:val="16"/>
                <w:szCs w:val="16"/>
              </w:rPr>
            </w:pPr>
            <w:r w:rsidRPr="00BB4AE1">
              <w:rPr>
                <w:rFonts w:ascii="Times New Roman" w:hAnsi="Times New Roman"/>
                <w:color w:val="000000"/>
                <w:sz w:val="16"/>
                <w:szCs w:val="16"/>
              </w:rPr>
              <w:t xml:space="preserve">From an exciting new voice comes a candid and witty look at feeling different and finding acceptance-beyond the rules. Twelve-year-old Catherine just wants a normal life. Which is near impossible when you have a brother with autism and a family that revolves around his disability. </w:t>
            </w:r>
            <w:r w:rsidR="0048758C" w:rsidRPr="00BB4AE1">
              <w:rPr>
                <w:rFonts w:ascii="Times New Roman" w:hAnsi="Times New Roman"/>
                <w:color w:val="000000"/>
                <w:sz w:val="16"/>
                <w:szCs w:val="16"/>
              </w:rPr>
              <w:t>She has</w:t>
            </w:r>
            <w:r w:rsidRPr="00BB4AE1">
              <w:rPr>
                <w:rFonts w:ascii="Times New Roman" w:hAnsi="Times New Roman"/>
                <w:color w:val="000000"/>
                <w:sz w:val="16"/>
                <w:szCs w:val="16"/>
              </w:rPr>
              <w:t xml:space="preserve"> spent years trying to teach David the rules-from "a peach is not a funny-looking apple" to "keep your pants on in public!"-in order to head off his embarrassing behaviors. </w:t>
            </w:r>
            <w:r w:rsidR="0048758C" w:rsidRPr="00BB4AE1">
              <w:rPr>
                <w:rFonts w:ascii="Times New Roman" w:hAnsi="Times New Roman"/>
                <w:color w:val="000000"/>
                <w:sz w:val="16"/>
                <w:szCs w:val="16"/>
              </w:rPr>
              <w:t>However,</w:t>
            </w:r>
            <w:r w:rsidRPr="00BB4AE1">
              <w:rPr>
                <w:rFonts w:ascii="Times New Roman" w:hAnsi="Times New Roman"/>
                <w:color w:val="000000"/>
                <w:sz w:val="16"/>
                <w:szCs w:val="16"/>
              </w:rPr>
              <w:t xml:space="preserve"> the summer Catherine meets Jason, a surprising new sort-of friend, and Kristi, the next-door friend she's always wished for, </w:t>
            </w:r>
            <w:r w:rsidR="0048758C" w:rsidRPr="00BB4AE1">
              <w:rPr>
                <w:rFonts w:ascii="Times New Roman" w:hAnsi="Times New Roman"/>
                <w:color w:val="000000"/>
                <w:sz w:val="16"/>
                <w:szCs w:val="16"/>
              </w:rPr>
              <w:t>it is</w:t>
            </w:r>
            <w:r w:rsidRPr="00BB4AE1">
              <w:rPr>
                <w:rFonts w:ascii="Times New Roman" w:hAnsi="Times New Roman"/>
                <w:color w:val="000000"/>
                <w:sz w:val="16"/>
                <w:szCs w:val="16"/>
              </w:rPr>
              <w:t xml:space="preserve"> her own shocking behavior that turns everything upside down and for</w:t>
            </w:r>
            <w:r w:rsidR="00FB0AA8" w:rsidRPr="00BB4AE1">
              <w:rPr>
                <w:rFonts w:ascii="Times New Roman" w:hAnsi="Times New Roman"/>
                <w:color w:val="000000"/>
                <w:sz w:val="16"/>
                <w:szCs w:val="16"/>
              </w:rPr>
              <w:t>ces her to ask: What is normal?</w:t>
            </w:r>
          </w:p>
        </w:tc>
        <w:tc>
          <w:tcPr>
            <w:tcW w:w="1065" w:type="dxa"/>
            <w:shd w:val="clear" w:color="auto" w:fill="auto"/>
          </w:tcPr>
          <w:p w14:paraId="22435A08" w14:textId="77777777" w:rsidR="00D72AA4" w:rsidRPr="00BB4AE1" w:rsidRDefault="00D72AA4" w:rsidP="00C92EF7">
            <w:pPr>
              <w:rPr>
                <w:rFonts w:ascii="Times New Roman" w:hAnsi="Times New Roman"/>
              </w:rPr>
            </w:pPr>
            <w:r w:rsidRPr="00BB4AE1">
              <w:rPr>
                <w:rFonts w:ascii="Times New Roman" w:hAnsi="Times New Roman"/>
              </w:rPr>
              <w:t>780L</w:t>
            </w:r>
          </w:p>
          <w:p w14:paraId="0CE1B0AA" w14:textId="77777777" w:rsidR="00D72AA4" w:rsidRPr="00BB4AE1" w:rsidRDefault="00D72AA4" w:rsidP="00C92EF7">
            <w:pPr>
              <w:rPr>
                <w:rFonts w:ascii="Times New Roman" w:hAnsi="Times New Roman"/>
              </w:rPr>
            </w:pPr>
          </w:p>
        </w:tc>
        <w:tc>
          <w:tcPr>
            <w:tcW w:w="1438" w:type="dxa"/>
            <w:shd w:val="clear" w:color="auto" w:fill="auto"/>
          </w:tcPr>
          <w:p w14:paraId="49430F5F" w14:textId="77777777" w:rsidR="00D72AA4" w:rsidRPr="00BB4AE1" w:rsidRDefault="00D72AA4" w:rsidP="00C92EF7">
            <w:pPr>
              <w:rPr>
                <w:rFonts w:ascii="Times New Roman" w:hAnsi="Times New Roman"/>
              </w:rPr>
            </w:pPr>
            <w:r w:rsidRPr="00BB4AE1">
              <w:rPr>
                <w:rFonts w:ascii="Times New Roman" w:hAnsi="Times New Roman"/>
              </w:rPr>
              <w:t>Fiction</w:t>
            </w:r>
          </w:p>
        </w:tc>
      </w:tr>
      <w:tr w:rsidR="006919FE" w:rsidRPr="00453A8C" w14:paraId="19DFCD25" w14:textId="77777777" w:rsidTr="016DE47A">
        <w:tc>
          <w:tcPr>
            <w:tcW w:w="1620" w:type="dxa"/>
            <w:shd w:val="clear" w:color="auto" w:fill="auto"/>
          </w:tcPr>
          <w:p w14:paraId="74A4B68F" w14:textId="77777777" w:rsidR="006919FE" w:rsidRPr="00BB4AE1" w:rsidRDefault="006919FE" w:rsidP="00C92EF7">
            <w:pPr>
              <w:jc w:val="center"/>
              <w:rPr>
                <w:rFonts w:ascii="Times New Roman" w:hAnsi="Times New Roman"/>
              </w:rPr>
            </w:pPr>
            <w:r w:rsidRPr="00BB4AE1">
              <w:rPr>
                <w:rFonts w:ascii="Times New Roman" w:hAnsi="Times New Roman"/>
                <w:b/>
                <w:i/>
              </w:rPr>
              <w:t>Esperanza Rising</w:t>
            </w:r>
          </w:p>
        </w:tc>
        <w:tc>
          <w:tcPr>
            <w:tcW w:w="1638" w:type="dxa"/>
            <w:shd w:val="clear" w:color="auto" w:fill="auto"/>
          </w:tcPr>
          <w:p w14:paraId="6DFC7705" w14:textId="77777777" w:rsidR="006919FE" w:rsidRPr="00BB4AE1" w:rsidRDefault="006919FE" w:rsidP="00C92EF7">
            <w:pPr>
              <w:rPr>
                <w:rFonts w:ascii="Times New Roman" w:hAnsi="Times New Roman"/>
              </w:rPr>
            </w:pPr>
            <w:r w:rsidRPr="00BB4AE1">
              <w:rPr>
                <w:rFonts w:ascii="Times New Roman" w:hAnsi="Times New Roman"/>
              </w:rPr>
              <w:t>Pam Munoz Ryan</w:t>
            </w:r>
          </w:p>
        </w:tc>
        <w:tc>
          <w:tcPr>
            <w:tcW w:w="8459" w:type="dxa"/>
          </w:tcPr>
          <w:p w14:paraId="096EEA63" w14:textId="77777777" w:rsidR="006919FE" w:rsidRPr="00BB4AE1" w:rsidRDefault="006919FE" w:rsidP="00C92EF7">
            <w:pPr>
              <w:rPr>
                <w:rFonts w:ascii="Times New Roman" w:hAnsi="Times New Roman"/>
                <w:color w:val="000000"/>
              </w:rPr>
            </w:pPr>
            <w:r w:rsidRPr="00BB4AE1">
              <w:rPr>
                <w:rFonts w:ascii="Times New Roman" w:hAnsi="Times New Roman"/>
                <w:color w:val="000000"/>
                <w:sz w:val="16"/>
                <w:szCs w:val="16"/>
              </w:rPr>
              <w:t>A reissue of Pam Munoz Ryan's bestselling backlist with a distinctive new author treatment. Esperanza thought she'd always live with her family on their ranch in Mexico--she'd always have fancy dresses, a beautiful home, and servants. But a sudden tragedy forces Esperanza and Mama to flee to California during the Great Depression, and to settle in a camp for Mexican farm workers. Esperanza isn't ready for the hard labor, financial struggles, or lack of acceptance she now faces. When their new life is threatened, Esperanza must find a way to rise above her difficult circumstances--Mama's life, and her own, depend on it.</w:t>
            </w:r>
          </w:p>
        </w:tc>
        <w:tc>
          <w:tcPr>
            <w:tcW w:w="1065" w:type="dxa"/>
            <w:shd w:val="clear" w:color="auto" w:fill="auto"/>
          </w:tcPr>
          <w:p w14:paraId="7F229D45" w14:textId="77777777" w:rsidR="006919FE" w:rsidRPr="00BB4AE1" w:rsidRDefault="006919FE" w:rsidP="00C92EF7">
            <w:pPr>
              <w:rPr>
                <w:rFonts w:ascii="Times New Roman" w:hAnsi="Times New Roman"/>
              </w:rPr>
            </w:pPr>
            <w:r w:rsidRPr="00BB4AE1">
              <w:rPr>
                <w:rFonts w:ascii="Times New Roman" w:hAnsi="Times New Roman"/>
              </w:rPr>
              <w:t>800L</w:t>
            </w:r>
          </w:p>
          <w:p w14:paraId="6DF860F1" w14:textId="77777777" w:rsidR="006919FE" w:rsidRPr="00BB4AE1" w:rsidRDefault="006919FE" w:rsidP="00C92EF7">
            <w:pPr>
              <w:rPr>
                <w:rFonts w:ascii="Times New Roman" w:hAnsi="Times New Roman"/>
              </w:rPr>
            </w:pPr>
          </w:p>
        </w:tc>
        <w:tc>
          <w:tcPr>
            <w:tcW w:w="1438" w:type="dxa"/>
            <w:shd w:val="clear" w:color="auto" w:fill="auto"/>
          </w:tcPr>
          <w:p w14:paraId="6CABE792" w14:textId="77777777" w:rsidR="006919FE" w:rsidRPr="00BB4AE1" w:rsidRDefault="006919FE" w:rsidP="00C92EF7">
            <w:pPr>
              <w:rPr>
                <w:rFonts w:ascii="Times New Roman" w:hAnsi="Times New Roman"/>
              </w:rPr>
            </w:pPr>
            <w:r w:rsidRPr="00BB4AE1">
              <w:rPr>
                <w:rFonts w:ascii="Times New Roman" w:hAnsi="Times New Roman"/>
              </w:rPr>
              <w:t>Historical Fiction</w:t>
            </w:r>
          </w:p>
        </w:tc>
      </w:tr>
      <w:tr w:rsidR="005C13BC" w:rsidRPr="00453A8C" w14:paraId="5F2819F3" w14:textId="77777777" w:rsidTr="016DE47A">
        <w:tc>
          <w:tcPr>
            <w:tcW w:w="1620" w:type="dxa"/>
            <w:shd w:val="clear" w:color="auto" w:fill="auto"/>
          </w:tcPr>
          <w:p w14:paraId="003299CE" w14:textId="3D24F41F" w:rsidR="005C13BC" w:rsidRPr="00BB4AE1" w:rsidRDefault="00121247" w:rsidP="00C92EF7">
            <w:pPr>
              <w:jc w:val="center"/>
              <w:rPr>
                <w:rFonts w:ascii="Times New Roman" w:hAnsi="Times New Roman"/>
                <w:b/>
                <w:i/>
              </w:rPr>
            </w:pPr>
            <w:r>
              <w:rPr>
                <w:rFonts w:ascii="Times New Roman" w:hAnsi="Times New Roman"/>
                <w:b/>
                <w:i/>
              </w:rPr>
              <w:t>Zane and the Hurricane</w:t>
            </w:r>
          </w:p>
        </w:tc>
        <w:tc>
          <w:tcPr>
            <w:tcW w:w="1638" w:type="dxa"/>
            <w:shd w:val="clear" w:color="auto" w:fill="auto"/>
          </w:tcPr>
          <w:p w14:paraId="30431EC5" w14:textId="139687ED" w:rsidR="005C13BC" w:rsidRPr="00BB4AE1" w:rsidRDefault="00121247" w:rsidP="00C92EF7">
            <w:pPr>
              <w:rPr>
                <w:rFonts w:ascii="Times New Roman" w:hAnsi="Times New Roman"/>
              </w:rPr>
            </w:pPr>
            <w:r>
              <w:rPr>
                <w:rFonts w:ascii="Times New Roman" w:hAnsi="Times New Roman"/>
              </w:rPr>
              <w:t>Rodman Philbrick</w:t>
            </w:r>
          </w:p>
        </w:tc>
        <w:tc>
          <w:tcPr>
            <w:tcW w:w="8459" w:type="dxa"/>
          </w:tcPr>
          <w:p w14:paraId="1A00487B" w14:textId="48729AD3" w:rsidR="005C13BC" w:rsidRPr="00BB4AE1" w:rsidRDefault="005C13BC" w:rsidP="00C92EF7">
            <w:pPr>
              <w:rPr>
                <w:rFonts w:ascii="Times New Roman" w:hAnsi="Times New Roman"/>
                <w:color w:val="000000"/>
                <w:sz w:val="16"/>
                <w:szCs w:val="16"/>
              </w:rPr>
            </w:pPr>
            <w:r w:rsidRPr="005C13BC">
              <w:rPr>
                <w:rFonts w:ascii="Times New Roman" w:hAnsi="Times New Roman"/>
                <w:color w:val="000000"/>
                <w:sz w:val="16"/>
                <w:szCs w:val="16"/>
              </w:rPr>
              <w:t>Zane Dupree is a charismatic 12-year-old boy of mixed race visiting a relative in New Orleans when Hurricane Katrina hits. Unexpectedly separated from all family, Zane and his dog experience the terror of Katrina's wind, rain, and horrific flooding. Facing death, they are rescued from an attic air vent by a kind, elderly musician and a scrappy young girl - both African American. The chaos that ensues as storm water drowns the city, shelter and food vanish, and police contribute to a dangerous, frightening atmosphere, creates a page-turning tale that completely engrosses the reader. Based on the facts of the worst hurricane disaster in U.S. history, Philbrick includes the lawlessness and lack of government support during the disaster as well as the generosity and courage of those who risked their lives and safety to help others. Here is an unforgettable novel of heroism in the face of truly challenging circumstances.</w:t>
            </w:r>
          </w:p>
        </w:tc>
        <w:tc>
          <w:tcPr>
            <w:tcW w:w="1065" w:type="dxa"/>
            <w:shd w:val="clear" w:color="auto" w:fill="auto"/>
          </w:tcPr>
          <w:p w14:paraId="17E9618A" w14:textId="16BB737E" w:rsidR="005C13BC" w:rsidRPr="00BB4AE1" w:rsidRDefault="005C13BC" w:rsidP="00C92EF7">
            <w:pPr>
              <w:rPr>
                <w:rFonts w:ascii="Times New Roman" w:hAnsi="Times New Roman"/>
              </w:rPr>
            </w:pPr>
            <w:r>
              <w:rPr>
                <w:rFonts w:ascii="Times New Roman" w:hAnsi="Times New Roman"/>
              </w:rPr>
              <w:t>860L</w:t>
            </w:r>
          </w:p>
        </w:tc>
        <w:tc>
          <w:tcPr>
            <w:tcW w:w="1438" w:type="dxa"/>
            <w:shd w:val="clear" w:color="auto" w:fill="auto"/>
          </w:tcPr>
          <w:p w14:paraId="6F4FB037" w14:textId="573B6734" w:rsidR="005C13BC" w:rsidRPr="00BB4AE1" w:rsidRDefault="005C13BC" w:rsidP="00C92EF7">
            <w:pPr>
              <w:rPr>
                <w:rFonts w:ascii="Times New Roman" w:hAnsi="Times New Roman"/>
              </w:rPr>
            </w:pPr>
            <w:r>
              <w:rPr>
                <w:rFonts w:ascii="Times New Roman" w:hAnsi="Times New Roman"/>
              </w:rPr>
              <w:t>Fiction</w:t>
            </w:r>
          </w:p>
        </w:tc>
      </w:tr>
      <w:tr w:rsidR="006919FE" w:rsidRPr="00453A8C" w14:paraId="1A359F10" w14:textId="77777777" w:rsidTr="016DE47A">
        <w:tc>
          <w:tcPr>
            <w:tcW w:w="1620" w:type="dxa"/>
            <w:shd w:val="clear" w:color="auto" w:fill="auto"/>
          </w:tcPr>
          <w:p w14:paraId="39CDB6B8" w14:textId="77777777" w:rsidR="006919FE" w:rsidRPr="00BB4AE1" w:rsidRDefault="00932761" w:rsidP="00C92EF7">
            <w:pPr>
              <w:jc w:val="center"/>
              <w:rPr>
                <w:rFonts w:ascii="Times New Roman" w:hAnsi="Times New Roman"/>
                <w:b/>
                <w:i/>
              </w:rPr>
            </w:pPr>
            <w:r w:rsidRPr="00BB4AE1">
              <w:rPr>
                <w:rFonts w:ascii="Times New Roman" w:hAnsi="Times New Roman"/>
                <w:b/>
                <w:i/>
              </w:rPr>
              <w:t xml:space="preserve">Soul Surfer: A True Story of Faith, Family, and Fighting to Get Back on the Board </w:t>
            </w:r>
          </w:p>
        </w:tc>
        <w:tc>
          <w:tcPr>
            <w:tcW w:w="1638" w:type="dxa"/>
            <w:shd w:val="clear" w:color="auto" w:fill="auto"/>
          </w:tcPr>
          <w:p w14:paraId="23E7861D" w14:textId="77777777" w:rsidR="006919FE" w:rsidRPr="00BB4AE1" w:rsidRDefault="00932761" w:rsidP="00C92EF7">
            <w:pPr>
              <w:rPr>
                <w:rFonts w:ascii="Times New Roman" w:hAnsi="Times New Roman"/>
              </w:rPr>
            </w:pPr>
            <w:r w:rsidRPr="00BB4AE1">
              <w:rPr>
                <w:rFonts w:ascii="Times New Roman" w:hAnsi="Times New Roman"/>
              </w:rPr>
              <w:t>Bethany Hamilton</w:t>
            </w:r>
          </w:p>
        </w:tc>
        <w:tc>
          <w:tcPr>
            <w:tcW w:w="8459" w:type="dxa"/>
          </w:tcPr>
          <w:p w14:paraId="0410D524" w14:textId="77777777" w:rsidR="006919FE" w:rsidRPr="00BB4AE1" w:rsidRDefault="00932761" w:rsidP="00932761">
            <w:pPr>
              <w:rPr>
                <w:rFonts w:ascii="Times New Roman" w:hAnsi="Times New Roman"/>
                <w:color w:val="000000"/>
                <w:sz w:val="16"/>
                <w:szCs w:val="16"/>
              </w:rPr>
            </w:pPr>
            <w:r w:rsidRPr="00BB4AE1">
              <w:rPr>
                <w:rFonts w:ascii="Times New Roman" w:hAnsi="Times New Roman"/>
                <w:color w:val="000000"/>
                <w:sz w:val="16"/>
                <w:szCs w:val="16"/>
              </w:rPr>
              <w:t xml:space="preserve">They say Bethany Hamilton has saltwater in her veins. How else could one explain the passion that drives her to surf? How else could one explain that nothing, not even the loss of her arm, could come between her and the waves? That Halloween morning in Kauai, Hawaii, Bethany responded to the shark's stealth attack with the calm of a girl with God on her side. Pushing pain and panic aside, she began to paddle with one arm, focusing on a single thought: "Get to the beach...." </w:t>
            </w:r>
            <w:r w:rsidRPr="00BB4AE1">
              <w:rPr>
                <w:rFonts w:ascii="Times New Roman" w:hAnsi="Times New Roman"/>
                <w:i/>
                <w:color w:val="000000"/>
                <w:sz w:val="16"/>
                <w:szCs w:val="16"/>
              </w:rPr>
              <w:t>Soul Surfer</w:t>
            </w:r>
            <w:r w:rsidRPr="00BB4AE1">
              <w:rPr>
                <w:rFonts w:ascii="Times New Roman" w:hAnsi="Times New Roman"/>
                <w:color w:val="000000"/>
                <w:sz w:val="16"/>
                <w:szCs w:val="16"/>
              </w:rPr>
              <w:t xml:space="preserve"> is a moving account of Bethany's life as a young surfer, her recovery after the attack, the adjustments she's made to her unique surfing style, her unprecedented bid for a top showing in the World Surfing Championships, and, most fundamentally, her belief in God. It is a story of girl power and spiritual grit that shows the body is no more essential to surfing perhaps even less so than the soul.</w:t>
            </w:r>
          </w:p>
        </w:tc>
        <w:tc>
          <w:tcPr>
            <w:tcW w:w="1065" w:type="dxa"/>
            <w:shd w:val="clear" w:color="auto" w:fill="auto"/>
          </w:tcPr>
          <w:p w14:paraId="14CD67F3" w14:textId="77777777" w:rsidR="006919FE" w:rsidRPr="00BB4AE1" w:rsidRDefault="00932761" w:rsidP="00C92EF7">
            <w:pPr>
              <w:rPr>
                <w:rFonts w:ascii="Times New Roman" w:hAnsi="Times New Roman"/>
              </w:rPr>
            </w:pPr>
            <w:r w:rsidRPr="00BB4AE1">
              <w:rPr>
                <w:rFonts w:ascii="Times New Roman" w:hAnsi="Times New Roman"/>
              </w:rPr>
              <w:t>960L</w:t>
            </w:r>
          </w:p>
        </w:tc>
        <w:tc>
          <w:tcPr>
            <w:tcW w:w="1438" w:type="dxa"/>
            <w:shd w:val="clear" w:color="auto" w:fill="auto"/>
          </w:tcPr>
          <w:p w14:paraId="27198CA7" w14:textId="77777777" w:rsidR="006919FE" w:rsidRPr="00BB4AE1" w:rsidRDefault="00932761" w:rsidP="00C92EF7">
            <w:pPr>
              <w:rPr>
                <w:rFonts w:ascii="Times New Roman" w:hAnsi="Times New Roman"/>
              </w:rPr>
            </w:pPr>
            <w:r w:rsidRPr="00BB4AE1">
              <w:rPr>
                <w:rFonts w:ascii="Times New Roman" w:hAnsi="Times New Roman"/>
              </w:rPr>
              <w:t>Biography</w:t>
            </w:r>
          </w:p>
        </w:tc>
      </w:tr>
      <w:tr w:rsidR="006919FE" w:rsidRPr="00453A8C" w14:paraId="70C65B3B" w14:textId="77777777" w:rsidTr="016DE47A">
        <w:tc>
          <w:tcPr>
            <w:tcW w:w="1620" w:type="dxa"/>
            <w:shd w:val="clear" w:color="auto" w:fill="auto"/>
          </w:tcPr>
          <w:p w14:paraId="1623EBBA" w14:textId="77777777" w:rsidR="006919FE" w:rsidRPr="00BB4AE1" w:rsidRDefault="006919FE" w:rsidP="00C92EF7">
            <w:pPr>
              <w:jc w:val="center"/>
              <w:rPr>
                <w:rFonts w:ascii="Times New Roman" w:hAnsi="Times New Roman"/>
                <w:b/>
                <w:i/>
              </w:rPr>
            </w:pPr>
            <w:r w:rsidRPr="00BB4AE1">
              <w:rPr>
                <w:rFonts w:ascii="Times New Roman" w:hAnsi="Times New Roman"/>
                <w:b/>
                <w:i/>
              </w:rPr>
              <w:t xml:space="preserve">2001: A Space </w:t>
            </w:r>
            <w:r w:rsidRPr="00BB4AE1">
              <w:rPr>
                <w:rFonts w:ascii="Times New Roman" w:hAnsi="Times New Roman"/>
                <w:b/>
                <w:i/>
              </w:rPr>
              <w:lastRenderedPageBreak/>
              <w:t>Odyssey</w:t>
            </w:r>
          </w:p>
        </w:tc>
        <w:tc>
          <w:tcPr>
            <w:tcW w:w="1638" w:type="dxa"/>
            <w:shd w:val="clear" w:color="auto" w:fill="auto"/>
          </w:tcPr>
          <w:p w14:paraId="7B16F9E9" w14:textId="77777777" w:rsidR="006919FE" w:rsidRPr="00BB4AE1" w:rsidRDefault="006919FE" w:rsidP="00C92EF7">
            <w:pPr>
              <w:rPr>
                <w:rFonts w:ascii="Times New Roman" w:hAnsi="Times New Roman"/>
              </w:rPr>
            </w:pPr>
            <w:r w:rsidRPr="00BB4AE1">
              <w:rPr>
                <w:rFonts w:ascii="Times New Roman" w:hAnsi="Times New Roman"/>
              </w:rPr>
              <w:lastRenderedPageBreak/>
              <w:t>Arthur C. Clarke</w:t>
            </w:r>
          </w:p>
        </w:tc>
        <w:tc>
          <w:tcPr>
            <w:tcW w:w="8459" w:type="dxa"/>
          </w:tcPr>
          <w:p w14:paraId="3B7E5A74" w14:textId="77777777" w:rsidR="006919FE" w:rsidRPr="00BB4AE1" w:rsidRDefault="006919FE" w:rsidP="00C92EF7">
            <w:pPr>
              <w:rPr>
                <w:rFonts w:ascii="Times New Roman" w:hAnsi="Times New Roman"/>
                <w:color w:val="000000"/>
                <w:sz w:val="16"/>
                <w:szCs w:val="16"/>
                <w:lang w:val="en"/>
              </w:rPr>
            </w:pPr>
            <w:r w:rsidRPr="00BB4AE1">
              <w:rPr>
                <w:rFonts w:ascii="Times New Roman" w:hAnsi="Times New Roman"/>
                <w:color w:val="000000"/>
                <w:sz w:val="16"/>
                <w:szCs w:val="16"/>
                <w:lang w:val="en"/>
              </w:rPr>
              <w:t xml:space="preserve">2001: A Space Odyssey tackles the enduring theme of man's place in the universe. On the moon an enigma is uncovered. So great are the </w:t>
            </w:r>
            <w:r w:rsidR="0048758C" w:rsidRPr="00BB4AE1">
              <w:rPr>
                <w:rFonts w:ascii="Times New Roman" w:hAnsi="Times New Roman"/>
                <w:color w:val="000000"/>
                <w:sz w:val="16"/>
                <w:szCs w:val="16"/>
                <w:lang w:val="en"/>
              </w:rPr>
              <w:t>implications,</w:t>
            </w:r>
            <w:r w:rsidRPr="00BB4AE1">
              <w:rPr>
                <w:rFonts w:ascii="Times New Roman" w:hAnsi="Times New Roman"/>
                <w:color w:val="000000"/>
                <w:sz w:val="16"/>
                <w:szCs w:val="16"/>
                <w:lang w:val="en"/>
              </w:rPr>
              <w:t xml:space="preserve"> that, for the first time, men are sent out deep into the solar system. But, before they can reach their destination, things begin to go wrong. Horribly wrong.</w:t>
            </w:r>
          </w:p>
        </w:tc>
        <w:tc>
          <w:tcPr>
            <w:tcW w:w="1065" w:type="dxa"/>
            <w:shd w:val="clear" w:color="auto" w:fill="auto"/>
          </w:tcPr>
          <w:p w14:paraId="7960E2E3" w14:textId="77777777" w:rsidR="006919FE" w:rsidRPr="00BB4AE1" w:rsidRDefault="006919FE" w:rsidP="00C92EF7">
            <w:pPr>
              <w:rPr>
                <w:rFonts w:ascii="Times New Roman" w:hAnsi="Times New Roman"/>
              </w:rPr>
            </w:pPr>
            <w:r w:rsidRPr="00BB4AE1">
              <w:rPr>
                <w:rFonts w:ascii="Times New Roman" w:hAnsi="Times New Roman"/>
              </w:rPr>
              <w:t xml:space="preserve">1060 </w:t>
            </w:r>
          </w:p>
          <w:p w14:paraId="14ED1B00" w14:textId="77777777" w:rsidR="006919FE" w:rsidRPr="00BB4AE1" w:rsidRDefault="006919FE" w:rsidP="00C92EF7">
            <w:pPr>
              <w:rPr>
                <w:rFonts w:ascii="Times New Roman" w:hAnsi="Times New Roman"/>
              </w:rPr>
            </w:pPr>
          </w:p>
        </w:tc>
        <w:tc>
          <w:tcPr>
            <w:tcW w:w="1438" w:type="dxa"/>
            <w:shd w:val="clear" w:color="auto" w:fill="auto"/>
          </w:tcPr>
          <w:p w14:paraId="67317E47" w14:textId="77777777" w:rsidR="006919FE" w:rsidRPr="00BB4AE1" w:rsidRDefault="006919FE" w:rsidP="00C92EF7">
            <w:pPr>
              <w:rPr>
                <w:rFonts w:ascii="Times New Roman" w:hAnsi="Times New Roman"/>
              </w:rPr>
            </w:pPr>
            <w:r w:rsidRPr="00BB4AE1">
              <w:rPr>
                <w:rFonts w:ascii="Times New Roman" w:hAnsi="Times New Roman"/>
              </w:rPr>
              <w:t>Fiction</w:t>
            </w:r>
          </w:p>
        </w:tc>
      </w:tr>
      <w:tr w:rsidR="006919FE" w:rsidRPr="00453A8C" w14:paraId="7A768B17" w14:textId="77777777" w:rsidTr="016DE47A">
        <w:tc>
          <w:tcPr>
            <w:tcW w:w="1620" w:type="dxa"/>
            <w:shd w:val="clear" w:color="auto" w:fill="auto"/>
          </w:tcPr>
          <w:p w14:paraId="04A6E6CA" w14:textId="77777777" w:rsidR="006919FE" w:rsidRPr="00BB4AE1" w:rsidRDefault="006919FE" w:rsidP="00C92EF7">
            <w:pPr>
              <w:jc w:val="center"/>
              <w:rPr>
                <w:rFonts w:ascii="Times New Roman" w:hAnsi="Times New Roman"/>
                <w:b/>
                <w:i/>
              </w:rPr>
            </w:pPr>
            <w:r w:rsidRPr="00BB4AE1">
              <w:rPr>
                <w:rFonts w:ascii="Times New Roman" w:hAnsi="Times New Roman"/>
                <w:b/>
                <w:i/>
              </w:rPr>
              <w:t>The Kingdom on the Waves</w:t>
            </w:r>
          </w:p>
        </w:tc>
        <w:tc>
          <w:tcPr>
            <w:tcW w:w="1638" w:type="dxa"/>
            <w:shd w:val="clear" w:color="auto" w:fill="auto"/>
          </w:tcPr>
          <w:p w14:paraId="11F08CB5" w14:textId="77777777" w:rsidR="006919FE" w:rsidRPr="00BB4AE1" w:rsidRDefault="006919FE" w:rsidP="00B51916">
            <w:pPr>
              <w:rPr>
                <w:rFonts w:ascii="Times New Roman" w:hAnsi="Times New Roman"/>
              </w:rPr>
            </w:pPr>
            <w:r w:rsidRPr="00BB4AE1">
              <w:rPr>
                <w:rFonts w:ascii="Times New Roman" w:hAnsi="Times New Roman"/>
              </w:rPr>
              <w:t>M.T. Anderson</w:t>
            </w:r>
          </w:p>
        </w:tc>
        <w:tc>
          <w:tcPr>
            <w:tcW w:w="8459" w:type="dxa"/>
          </w:tcPr>
          <w:p w14:paraId="5452AD81" w14:textId="77777777" w:rsidR="006919FE" w:rsidRPr="00BB4AE1" w:rsidRDefault="006919FE" w:rsidP="00C92EF7">
            <w:pPr>
              <w:rPr>
                <w:rFonts w:ascii="Times New Roman" w:hAnsi="Times New Roman"/>
                <w:color w:val="000000"/>
                <w:sz w:val="16"/>
                <w:szCs w:val="16"/>
                <w:lang w:val="en"/>
              </w:rPr>
            </w:pPr>
            <w:r w:rsidRPr="00BB4AE1">
              <w:rPr>
                <w:rFonts w:ascii="Times New Roman" w:hAnsi="Times New Roman"/>
                <w:color w:val="000000"/>
                <w:sz w:val="16"/>
                <w:szCs w:val="16"/>
                <w:lang w:val="en"/>
              </w:rPr>
              <w:t>Fearing a death sentence, Octavian and his tutor, Dr. Trefusis, escape through rising tides and pouring rain to find shelter in British-occupied Boston. Sundered from all he knows — the College of Lucidity, the rebel cause — Octavian hopes to find safe harbor. Instead, he is soon to learn of Lord Dunmore's proclamation offering freedom to slaves who join the counterrevolutionary forces.</w:t>
            </w:r>
          </w:p>
        </w:tc>
        <w:tc>
          <w:tcPr>
            <w:tcW w:w="1065" w:type="dxa"/>
            <w:shd w:val="clear" w:color="auto" w:fill="auto"/>
          </w:tcPr>
          <w:p w14:paraId="02D71F16" w14:textId="77777777" w:rsidR="006919FE" w:rsidRPr="00BB4AE1" w:rsidRDefault="006919FE" w:rsidP="00C92EF7">
            <w:pPr>
              <w:rPr>
                <w:rFonts w:ascii="Times New Roman" w:hAnsi="Times New Roman"/>
              </w:rPr>
            </w:pPr>
            <w:r w:rsidRPr="00BB4AE1">
              <w:rPr>
                <w:rFonts w:ascii="Times New Roman" w:hAnsi="Times New Roman"/>
              </w:rPr>
              <w:t>1060</w:t>
            </w:r>
          </w:p>
        </w:tc>
        <w:tc>
          <w:tcPr>
            <w:tcW w:w="1438" w:type="dxa"/>
            <w:shd w:val="clear" w:color="auto" w:fill="auto"/>
          </w:tcPr>
          <w:p w14:paraId="11D02DB7" w14:textId="77777777" w:rsidR="006919FE" w:rsidRPr="00BB4AE1" w:rsidRDefault="006919FE" w:rsidP="00C92EF7">
            <w:pPr>
              <w:rPr>
                <w:rFonts w:ascii="Times New Roman" w:hAnsi="Times New Roman"/>
              </w:rPr>
            </w:pPr>
            <w:r w:rsidRPr="00BB4AE1">
              <w:rPr>
                <w:rFonts w:ascii="Times New Roman" w:hAnsi="Times New Roman"/>
              </w:rPr>
              <w:t>Fiction</w:t>
            </w:r>
          </w:p>
        </w:tc>
      </w:tr>
    </w:tbl>
    <w:p w14:paraId="56C40634" w14:textId="676BA609" w:rsidR="5011383E" w:rsidRDefault="5011383E"/>
    <w:p w14:paraId="30C2D862" w14:textId="77777777" w:rsidR="006919FE" w:rsidRDefault="006919FE" w:rsidP="008F15A7"/>
    <w:p w14:paraId="3DF3F826" w14:textId="77777777" w:rsidR="00766054" w:rsidRDefault="00766054" w:rsidP="008F15A7"/>
    <w:sectPr w:rsidR="00766054" w:rsidSect="006215F2">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432"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D9CF" w14:textId="77777777" w:rsidR="0022198A" w:rsidRDefault="0022198A" w:rsidP="007461CF">
      <w:r>
        <w:separator/>
      </w:r>
    </w:p>
  </w:endnote>
  <w:endnote w:type="continuationSeparator" w:id="0">
    <w:p w14:paraId="3C6FB12B" w14:textId="77777777" w:rsidR="0022198A" w:rsidRDefault="0022198A" w:rsidP="0074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D248" w14:textId="77777777" w:rsidR="00945135" w:rsidRDefault="00945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EBE" w14:textId="77777777" w:rsidR="00945135" w:rsidRDefault="00945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6986" w14:textId="77777777" w:rsidR="00945135" w:rsidRDefault="00945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BF7C" w14:textId="77777777" w:rsidR="0022198A" w:rsidRDefault="0022198A" w:rsidP="007461CF">
      <w:r>
        <w:separator/>
      </w:r>
    </w:p>
  </w:footnote>
  <w:footnote w:type="continuationSeparator" w:id="0">
    <w:p w14:paraId="18370656" w14:textId="77777777" w:rsidR="0022198A" w:rsidRDefault="0022198A" w:rsidP="0074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DA5D" w14:textId="77777777" w:rsidR="00945135" w:rsidRDefault="00945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F857" w14:textId="77777777" w:rsidR="006215F2" w:rsidRPr="007500FE" w:rsidRDefault="006215F2" w:rsidP="006215F2">
    <w:pPr>
      <w:jc w:val="center"/>
      <w:rPr>
        <w:rFonts w:ascii="Times New Roman" w:hAnsi="Times New Roman"/>
        <w:b/>
        <w:sz w:val="22"/>
        <w:szCs w:val="22"/>
      </w:rPr>
    </w:pPr>
    <w:r w:rsidRPr="007500FE">
      <w:rPr>
        <w:rFonts w:ascii="Times New Roman" w:hAnsi="Times New Roman"/>
        <w:b/>
        <w:sz w:val="22"/>
        <w:szCs w:val="22"/>
      </w:rPr>
      <w:t>RCPS Sixth Grade Summer Reading List</w:t>
    </w:r>
  </w:p>
  <w:p w14:paraId="1BFE0B08" w14:textId="71E80A08" w:rsidR="006215F2" w:rsidRPr="007500FE" w:rsidRDefault="004331E6" w:rsidP="006215F2">
    <w:pPr>
      <w:jc w:val="center"/>
      <w:rPr>
        <w:rFonts w:ascii="Times New Roman" w:hAnsi="Times New Roman"/>
        <w:b/>
        <w:sz w:val="22"/>
        <w:szCs w:val="22"/>
      </w:rPr>
    </w:pPr>
    <w:r w:rsidRPr="007500FE">
      <w:rPr>
        <w:rFonts w:ascii="Times New Roman" w:hAnsi="Times New Roman"/>
        <w:b/>
        <w:sz w:val="22"/>
        <w:szCs w:val="22"/>
      </w:rPr>
      <w:t>Summer 2</w:t>
    </w:r>
    <w:r w:rsidR="003144AF">
      <w:rPr>
        <w:rFonts w:ascii="Times New Roman" w:hAnsi="Times New Roman"/>
        <w:b/>
        <w:sz w:val="22"/>
        <w:szCs w:val="22"/>
      </w:rPr>
      <w:t>02</w:t>
    </w:r>
    <w:r w:rsidR="00495501">
      <w:rPr>
        <w:rFonts w:ascii="Times New Roman" w:hAnsi="Times New Roman"/>
        <w:b/>
        <w:sz w:val="22"/>
        <w:szCs w:val="22"/>
      </w:rPr>
      <w:t>2</w:t>
    </w:r>
  </w:p>
  <w:p w14:paraId="7BF9FB2F" w14:textId="77777777" w:rsidR="007461CF" w:rsidRDefault="00746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945" w14:textId="77777777" w:rsidR="00945135" w:rsidRDefault="00945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92A"/>
    <w:rsid w:val="00046110"/>
    <w:rsid w:val="0008749F"/>
    <w:rsid w:val="000900F2"/>
    <w:rsid w:val="000F112D"/>
    <w:rsid w:val="0010491B"/>
    <w:rsid w:val="001113EA"/>
    <w:rsid w:val="00121247"/>
    <w:rsid w:val="00140546"/>
    <w:rsid w:val="001659A9"/>
    <w:rsid w:val="00173F18"/>
    <w:rsid w:val="00194F5F"/>
    <w:rsid w:val="001A72F1"/>
    <w:rsid w:val="001C278F"/>
    <w:rsid w:val="001C5446"/>
    <w:rsid w:val="001F1F53"/>
    <w:rsid w:val="0022198A"/>
    <w:rsid w:val="00225675"/>
    <w:rsid w:val="00231248"/>
    <w:rsid w:val="002602E8"/>
    <w:rsid w:val="00265DC3"/>
    <w:rsid w:val="0027188D"/>
    <w:rsid w:val="002862AE"/>
    <w:rsid w:val="002929F2"/>
    <w:rsid w:val="00297A06"/>
    <w:rsid w:val="002D31ED"/>
    <w:rsid w:val="003000A0"/>
    <w:rsid w:val="003144AF"/>
    <w:rsid w:val="0031716F"/>
    <w:rsid w:val="003A616D"/>
    <w:rsid w:val="003B0AB8"/>
    <w:rsid w:val="00412F45"/>
    <w:rsid w:val="004331E6"/>
    <w:rsid w:val="00445A01"/>
    <w:rsid w:val="00453A8C"/>
    <w:rsid w:val="0048758C"/>
    <w:rsid w:val="00495501"/>
    <w:rsid w:val="004C6161"/>
    <w:rsid w:val="004F263D"/>
    <w:rsid w:val="004F69EB"/>
    <w:rsid w:val="0052581C"/>
    <w:rsid w:val="005529C3"/>
    <w:rsid w:val="00582ABA"/>
    <w:rsid w:val="00591A69"/>
    <w:rsid w:val="005B4CB6"/>
    <w:rsid w:val="005C13BC"/>
    <w:rsid w:val="005F0255"/>
    <w:rsid w:val="006215F2"/>
    <w:rsid w:val="006359E6"/>
    <w:rsid w:val="00652EE4"/>
    <w:rsid w:val="00656B82"/>
    <w:rsid w:val="006744CE"/>
    <w:rsid w:val="006816C4"/>
    <w:rsid w:val="006919FE"/>
    <w:rsid w:val="006A6FA9"/>
    <w:rsid w:val="006D0D1F"/>
    <w:rsid w:val="006F0C04"/>
    <w:rsid w:val="007461CF"/>
    <w:rsid w:val="007500FE"/>
    <w:rsid w:val="0075186D"/>
    <w:rsid w:val="00752D43"/>
    <w:rsid w:val="00766054"/>
    <w:rsid w:val="00771FC0"/>
    <w:rsid w:val="007C254C"/>
    <w:rsid w:val="007D22D3"/>
    <w:rsid w:val="0080292A"/>
    <w:rsid w:val="008214EC"/>
    <w:rsid w:val="00833193"/>
    <w:rsid w:val="00837B98"/>
    <w:rsid w:val="00841902"/>
    <w:rsid w:val="00842552"/>
    <w:rsid w:val="00867231"/>
    <w:rsid w:val="008B08F9"/>
    <w:rsid w:val="008F15A7"/>
    <w:rsid w:val="008F1AD5"/>
    <w:rsid w:val="0091084C"/>
    <w:rsid w:val="00932761"/>
    <w:rsid w:val="00940AAB"/>
    <w:rsid w:val="00945135"/>
    <w:rsid w:val="00977678"/>
    <w:rsid w:val="009A7083"/>
    <w:rsid w:val="009F7F08"/>
    <w:rsid w:val="00A07F94"/>
    <w:rsid w:val="00A237FC"/>
    <w:rsid w:val="00A312B2"/>
    <w:rsid w:val="00A5238E"/>
    <w:rsid w:val="00AA1AC0"/>
    <w:rsid w:val="00AC0982"/>
    <w:rsid w:val="00AE2C63"/>
    <w:rsid w:val="00B0499C"/>
    <w:rsid w:val="00B44900"/>
    <w:rsid w:val="00B51916"/>
    <w:rsid w:val="00B904C8"/>
    <w:rsid w:val="00BB4AE1"/>
    <w:rsid w:val="00BF0323"/>
    <w:rsid w:val="00C00BA6"/>
    <w:rsid w:val="00C1630A"/>
    <w:rsid w:val="00C226BC"/>
    <w:rsid w:val="00C63BA7"/>
    <w:rsid w:val="00C92EF7"/>
    <w:rsid w:val="00CB31D5"/>
    <w:rsid w:val="00D03AE1"/>
    <w:rsid w:val="00D13707"/>
    <w:rsid w:val="00D629B8"/>
    <w:rsid w:val="00D72AA4"/>
    <w:rsid w:val="00DA6584"/>
    <w:rsid w:val="00DE3F4C"/>
    <w:rsid w:val="00E30F53"/>
    <w:rsid w:val="00E623AA"/>
    <w:rsid w:val="00E94370"/>
    <w:rsid w:val="00EE1B94"/>
    <w:rsid w:val="00EE348B"/>
    <w:rsid w:val="00F52481"/>
    <w:rsid w:val="00FB0AA8"/>
    <w:rsid w:val="00FB48CD"/>
    <w:rsid w:val="00FE5656"/>
    <w:rsid w:val="00FF1BB5"/>
    <w:rsid w:val="00FF461F"/>
    <w:rsid w:val="016DE47A"/>
    <w:rsid w:val="501138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BC1DE1"/>
  <w14:defaultImageDpi w14:val="300"/>
  <w15:chartTrackingRefBased/>
  <w15:docId w15:val="{35F0AD1E-6416-40AF-BE52-F7D6B01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C63"/>
    <w:rPr>
      <w:rFonts w:ascii="Lucida Grande" w:hAnsi="Lucida Grande" w:cs="Lucida Grande"/>
      <w:sz w:val="18"/>
      <w:szCs w:val="18"/>
    </w:rPr>
  </w:style>
  <w:style w:type="character" w:customStyle="1" w:styleId="BalloonTextChar">
    <w:name w:val="Balloon Text Char"/>
    <w:link w:val="BalloonText"/>
    <w:uiPriority w:val="99"/>
    <w:semiHidden/>
    <w:rsid w:val="00AE2C63"/>
    <w:rPr>
      <w:rFonts w:ascii="Lucida Grande" w:hAnsi="Lucida Grande" w:cs="Lucida Grande"/>
      <w:sz w:val="18"/>
      <w:szCs w:val="18"/>
    </w:rPr>
  </w:style>
  <w:style w:type="paragraph" w:styleId="Header">
    <w:name w:val="header"/>
    <w:basedOn w:val="Normal"/>
    <w:link w:val="HeaderChar"/>
    <w:uiPriority w:val="99"/>
    <w:unhideWhenUsed/>
    <w:rsid w:val="007461CF"/>
    <w:pPr>
      <w:tabs>
        <w:tab w:val="center" w:pos="4680"/>
        <w:tab w:val="right" w:pos="9360"/>
      </w:tabs>
    </w:pPr>
  </w:style>
  <w:style w:type="character" w:customStyle="1" w:styleId="HeaderChar">
    <w:name w:val="Header Char"/>
    <w:link w:val="Header"/>
    <w:uiPriority w:val="99"/>
    <w:rsid w:val="007461CF"/>
    <w:rPr>
      <w:sz w:val="24"/>
      <w:szCs w:val="24"/>
    </w:rPr>
  </w:style>
  <w:style w:type="paragraph" w:styleId="Footer">
    <w:name w:val="footer"/>
    <w:basedOn w:val="Normal"/>
    <w:link w:val="FooterChar"/>
    <w:uiPriority w:val="99"/>
    <w:unhideWhenUsed/>
    <w:rsid w:val="007461CF"/>
    <w:pPr>
      <w:tabs>
        <w:tab w:val="center" w:pos="4680"/>
        <w:tab w:val="right" w:pos="9360"/>
      </w:tabs>
    </w:pPr>
  </w:style>
  <w:style w:type="character" w:customStyle="1" w:styleId="FooterChar">
    <w:name w:val="Footer Char"/>
    <w:link w:val="Footer"/>
    <w:uiPriority w:val="99"/>
    <w:rsid w:val="00746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19830">
      <w:bodyDiv w:val="1"/>
      <w:marLeft w:val="0"/>
      <w:marRight w:val="0"/>
      <w:marTop w:val="0"/>
      <w:marBottom w:val="0"/>
      <w:divBdr>
        <w:top w:val="none" w:sz="0" w:space="0" w:color="auto"/>
        <w:left w:val="none" w:sz="0" w:space="0" w:color="auto"/>
        <w:bottom w:val="none" w:sz="0" w:space="0" w:color="auto"/>
        <w:right w:val="none" w:sz="0" w:space="0" w:color="auto"/>
      </w:divBdr>
      <w:divsChild>
        <w:div w:id="1569726687">
          <w:marLeft w:val="0"/>
          <w:marRight w:val="0"/>
          <w:marTop w:val="0"/>
          <w:marBottom w:val="0"/>
          <w:divBdr>
            <w:top w:val="none" w:sz="0" w:space="0" w:color="auto"/>
            <w:left w:val="none" w:sz="0" w:space="0" w:color="auto"/>
            <w:bottom w:val="none" w:sz="0" w:space="0" w:color="auto"/>
            <w:right w:val="none" w:sz="0" w:space="0" w:color="auto"/>
          </w:divBdr>
          <w:divsChild>
            <w:div w:id="778644836">
              <w:marLeft w:val="0"/>
              <w:marRight w:val="0"/>
              <w:marTop w:val="0"/>
              <w:marBottom w:val="0"/>
              <w:divBdr>
                <w:top w:val="none" w:sz="0" w:space="0" w:color="auto"/>
                <w:left w:val="none" w:sz="0" w:space="0" w:color="auto"/>
                <w:bottom w:val="none" w:sz="0" w:space="0" w:color="auto"/>
                <w:right w:val="none" w:sz="0" w:space="0" w:color="auto"/>
              </w:divBdr>
              <w:divsChild>
                <w:div w:id="1157766364">
                  <w:marLeft w:val="0"/>
                  <w:marRight w:val="0"/>
                  <w:marTop w:val="0"/>
                  <w:marBottom w:val="0"/>
                  <w:divBdr>
                    <w:top w:val="none" w:sz="0" w:space="0" w:color="auto"/>
                    <w:left w:val="none" w:sz="0" w:space="0" w:color="auto"/>
                    <w:bottom w:val="none" w:sz="0" w:space="0" w:color="auto"/>
                    <w:right w:val="none" w:sz="0" w:space="0" w:color="auto"/>
                  </w:divBdr>
                  <w:divsChild>
                    <w:div w:id="933787291">
                      <w:marLeft w:val="0"/>
                      <w:marRight w:val="0"/>
                      <w:marTop w:val="0"/>
                      <w:marBottom w:val="0"/>
                      <w:divBdr>
                        <w:top w:val="none" w:sz="0" w:space="0" w:color="auto"/>
                        <w:left w:val="none" w:sz="0" w:space="0" w:color="auto"/>
                        <w:bottom w:val="none" w:sz="0" w:space="0" w:color="auto"/>
                        <w:right w:val="none" w:sz="0" w:space="0" w:color="auto"/>
                      </w:divBdr>
                      <w:divsChild>
                        <w:div w:id="752163026">
                          <w:marLeft w:val="0"/>
                          <w:marRight w:val="0"/>
                          <w:marTop w:val="0"/>
                          <w:marBottom w:val="0"/>
                          <w:divBdr>
                            <w:top w:val="none" w:sz="0" w:space="0" w:color="auto"/>
                            <w:left w:val="none" w:sz="0" w:space="0" w:color="auto"/>
                            <w:bottom w:val="none" w:sz="0" w:space="0" w:color="auto"/>
                            <w:right w:val="none" w:sz="0" w:space="0" w:color="auto"/>
                          </w:divBdr>
                          <w:divsChild>
                            <w:div w:id="1380939926">
                              <w:marLeft w:val="0"/>
                              <w:marRight w:val="0"/>
                              <w:marTop w:val="0"/>
                              <w:marBottom w:val="0"/>
                              <w:divBdr>
                                <w:top w:val="single" w:sz="2" w:space="0" w:color="000000"/>
                                <w:left w:val="single" w:sz="2" w:space="0" w:color="000000"/>
                                <w:bottom w:val="single" w:sz="2" w:space="0" w:color="000000"/>
                                <w:right w:val="single" w:sz="2" w:space="0" w:color="000000"/>
                              </w:divBdr>
                              <w:divsChild>
                                <w:div w:id="260113153">
                                  <w:marLeft w:val="0"/>
                                  <w:marRight w:val="0"/>
                                  <w:marTop w:val="0"/>
                                  <w:marBottom w:val="0"/>
                                  <w:divBdr>
                                    <w:top w:val="none" w:sz="0" w:space="0" w:color="auto"/>
                                    <w:left w:val="none" w:sz="0" w:space="0" w:color="auto"/>
                                    <w:bottom w:val="none" w:sz="0" w:space="0" w:color="auto"/>
                                    <w:right w:val="none" w:sz="0" w:space="0" w:color="auto"/>
                                  </w:divBdr>
                                  <w:divsChild>
                                    <w:div w:id="1080634638">
                                      <w:marLeft w:val="0"/>
                                      <w:marRight w:val="0"/>
                                      <w:marTop w:val="0"/>
                                      <w:marBottom w:val="0"/>
                                      <w:divBdr>
                                        <w:top w:val="none" w:sz="0" w:space="0" w:color="auto"/>
                                        <w:left w:val="none" w:sz="0" w:space="0" w:color="auto"/>
                                        <w:bottom w:val="none" w:sz="0" w:space="0" w:color="auto"/>
                                        <w:right w:val="none" w:sz="0" w:space="0" w:color="auto"/>
                                      </w:divBdr>
                                      <w:divsChild>
                                        <w:div w:id="1539509767">
                                          <w:marLeft w:val="0"/>
                                          <w:marRight w:val="0"/>
                                          <w:marTop w:val="0"/>
                                          <w:marBottom w:val="0"/>
                                          <w:divBdr>
                                            <w:top w:val="none" w:sz="0" w:space="0" w:color="auto"/>
                                            <w:left w:val="none" w:sz="0" w:space="0" w:color="auto"/>
                                            <w:bottom w:val="none" w:sz="0" w:space="0" w:color="auto"/>
                                            <w:right w:val="none" w:sz="0" w:space="0" w:color="auto"/>
                                          </w:divBdr>
                                          <w:divsChild>
                                            <w:div w:id="1165899479">
                                              <w:marLeft w:val="0"/>
                                              <w:marRight w:val="0"/>
                                              <w:marTop w:val="0"/>
                                              <w:marBottom w:val="0"/>
                                              <w:divBdr>
                                                <w:top w:val="none" w:sz="0" w:space="0" w:color="auto"/>
                                                <w:left w:val="none" w:sz="0" w:space="0" w:color="auto"/>
                                                <w:bottom w:val="none" w:sz="0" w:space="0" w:color="auto"/>
                                                <w:right w:val="none" w:sz="0" w:space="0" w:color="auto"/>
                                              </w:divBdr>
                                              <w:divsChild>
                                                <w:div w:id="11052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422795">
      <w:bodyDiv w:val="1"/>
      <w:marLeft w:val="0"/>
      <w:marRight w:val="0"/>
      <w:marTop w:val="0"/>
      <w:marBottom w:val="0"/>
      <w:divBdr>
        <w:top w:val="none" w:sz="0" w:space="0" w:color="auto"/>
        <w:left w:val="none" w:sz="0" w:space="0" w:color="auto"/>
        <w:bottom w:val="none" w:sz="0" w:space="0" w:color="auto"/>
        <w:right w:val="none" w:sz="0" w:space="0" w:color="auto"/>
      </w:divBdr>
      <w:divsChild>
        <w:div w:id="1117523350">
          <w:marLeft w:val="0"/>
          <w:marRight w:val="0"/>
          <w:marTop w:val="0"/>
          <w:marBottom w:val="0"/>
          <w:divBdr>
            <w:top w:val="none" w:sz="0" w:space="0" w:color="auto"/>
            <w:left w:val="none" w:sz="0" w:space="0" w:color="auto"/>
            <w:bottom w:val="none" w:sz="0" w:space="0" w:color="auto"/>
            <w:right w:val="none" w:sz="0" w:space="0" w:color="auto"/>
          </w:divBdr>
          <w:divsChild>
            <w:div w:id="844704636">
              <w:marLeft w:val="0"/>
              <w:marRight w:val="0"/>
              <w:marTop w:val="0"/>
              <w:marBottom w:val="0"/>
              <w:divBdr>
                <w:top w:val="none" w:sz="0" w:space="0" w:color="auto"/>
                <w:left w:val="none" w:sz="0" w:space="0" w:color="auto"/>
                <w:bottom w:val="none" w:sz="0" w:space="0" w:color="auto"/>
                <w:right w:val="none" w:sz="0" w:space="0" w:color="auto"/>
              </w:divBdr>
              <w:divsChild>
                <w:div w:id="1725829035">
                  <w:marLeft w:val="0"/>
                  <w:marRight w:val="0"/>
                  <w:marTop w:val="0"/>
                  <w:marBottom w:val="0"/>
                  <w:divBdr>
                    <w:top w:val="none" w:sz="0" w:space="0" w:color="auto"/>
                    <w:left w:val="none" w:sz="0" w:space="0" w:color="auto"/>
                    <w:bottom w:val="none" w:sz="0" w:space="0" w:color="auto"/>
                    <w:right w:val="none" w:sz="0" w:space="0" w:color="auto"/>
                  </w:divBdr>
                  <w:divsChild>
                    <w:div w:id="776602627">
                      <w:marLeft w:val="0"/>
                      <w:marRight w:val="0"/>
                      <w:marTop w:val="0"/>
                      <w:marBottom w:val="0"/>
                      <w:divBdr>
                        <w:top w:val="none" w:sz="0" w:space="0" w:color="auto"/>
                        <w:left w:val="none" w:sz="0" w:space="0" w:color="auto"/>
                        <w:bottom w:val="none" w:sz="0" w:space="0" w:color="auto"/>
                        <w:right w:val="none" w:sz="0" w:space="0" w:color="auto"/>
                      </w:divBdr>
                      <w:divsChild>
                        <w:div w:id="1286814138">
                          <w:marLeft w:val="0"/>
                          <w:marRight w:val="0"/>
                          <w:marTop w:val="0"/>
                          <w:marBottom w:val="0"/>
                          <w:divBdr>
                            <w:top w:val="none" w:sz="0" w:space="0" w:color="auto"/>
                            <w:left w:val="none" w:sz="0" w:space="0" w:color="auto"/>
                            <w:bottom w:val="none" w:sz="0" w:space="0" w:color="auto"/>
                            <w:right w:val="none" w:sz="0" w:space="0" w:color="auto"/>
                          </w:divBdr>
                          <w:divsChild>
                            <w:div w:id="1752896479">
                              <w:marLeft w:val="0"/>
                              <w:marRight w:val="0"/>
                              <w:marTop w:val="0"/>
                              <w:marBottom w:val="0"/>
                              <w:divBdr>
                                <w:top w:val="none" w:sz="0" w:space="0" w:color="auto"/>
                                <w:left w:val="none" w:sz="0" w:space="0" w:color="auto"/>
                                <w:bottom w:val="none" w:sz="0" w:space="0" w:color="auto"/>
                                <w:right w:val="none" w:sz="0" w:space="0" w:color="auto"/>
                              </w:divBdr>
                              <w:divsChild>
                                <w:div w:id="72512202">
                                  <w:marLeft w:val="0"/>
                                  <w:marRight w:val="0"/>
                                  <w:marTop w:val="0"/>
                                  <w:marBottom w:val="0"/>
                                  <w:divBdr>
                                    <w:top w:val="none" w:sz="0" w:space="0" w:color="auto"/>
                                    <w:left w:val="none" w:sz="0" w:space="0" w:color="auto"/>
                                    <w:bottom w:val="none" w:sz="0" w:space="0" w:color="auto"/>
                                    <w:right w:val="none" w:sz="0" w:space="0" w:color="auto"/>
                                  </w:divBdr>
                                  <w:divsChild>
                                    <w:div w:id="1005210045">
                                      <w:marLeft w:val="0"/>
                                      <w:marRight w:val="0"/>
                                      <w:marTop w:val="0"/>
                                      <w:marBottom w:val="0"/>
                                      <w:divBdr>
                                        <w:top w:val="none" w:sz="0" w:space="0" w:color="auto"/>
                                        <w:left w:val="none" w:sz="0" w:space="0" w:color="auto"/>
                                        <w:bottom w:val="none" w:sz="0" w:space="0" w:color="auto"/>
                                        <w:right w:val="none" w:sz="0" w:space="0" w:color="auto"/>
                                      </w:divBdr>
                                    </w:div>
                                    <w:div w:id="1328436925">
                                      <w:marLeft w:val="0"/>
                                      <w:marRight w:val="0"/>
                                      <w:marTop w:val="0"/>
                                      <w:marBottom w:val="0"/>
                                      <w:divBdr>
                                        <w:top w:val="none" w:sz="0" w:space="0" w:color="auto"/>
                                        <w:left w:val="none" w:sz="0" w:space="0" w:color="auto"/>
                                        <w:bottom w:val="none" w:sz="0" w:space="0" w:color="auto"/>
                                        <w:right w:val="none" w:sz="0" w:space="0" w:color="auto"/>
                                      </w:divBdr>
                                      <w:divsChild>
                                        <w:div w:id="1691562977">
                                          <w:marLeft w:val="0"/>
                                          <w:marRight w:val="0"/>
                                          <w:marTop w:val="0"/>
                                          <w:marBottom w:val="0"/>
                                          <w:divBdr>
                                            <w:top w:val="none" w:sz="0" w:space="0" w:color="auto"/>
                                            <w:left w:val="none" w:sz="0" w:space="0" w:color="auto"/>
                                            <w:bottom w:val="none" w:sz="0" w:space="0" w:color="auto"/>
                                            <w:right w:val="none" w:sz="0" w:space="0" w:color="auto"/>
                                          </w:divBdr>
                                          <w:divsChild>
                                            <w:div w:id="536699341">
                                              <w:marLeft w:val="0"/>
                                              <w:marRight w:val="0"/>
                                              <w:marTop w:val="0"/>
                                              <w:marBottom w:val="0"/>
                                              <w:divBdr>
                                                <w:top w:val="none" w:sz="0" w:space="0" w:color="auto"/>
                                                <w:left w:val="none" w:sz="0" w:space="0" w:color="auto"/>
                                                <w:bottom w:val="none" w:sz="0" w:space="0" w:color="auto"/>
                                                <w:right w:val="none" w:sz="0" w:space="0" w:color="auto"/>
                                              </w:divBdr>
                                            </w:div>
                                            <w:div w:id="579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D47C0C7C7E0245B8E883A00A386F09" ma:contentTypeVersion="12" ma:contentTypeDescription="Create a new document." ma:contentTypeScope="" ma:versionID="ea015251fe329b6fff28a5d3553d788f">
  <xsd:schema xmlns:xsd="http://www.w3.org/2001/XMLSchema" xmlns:xs="http://www.w3.org/2001/XMLSchema" xmlns:p="http://schemas.microsoft.com/office/2006/metadata/properties" xmlns:ns3="f1f2768d-c99a-4ffa-afb1-5080efcaa7b3" xmlns:ns4="ebc0a32b-a3a7-4622-a04a-00010e93e3ff" targetNamespace="http://schemas.microsoft.com/office/2006/metadata/properties" ma:root="true" ma:fieldsID="f1dc7adabbbf5039ab1b4b3993397dfe" ns3:_="" ns4:_="">
    <xsd:import namespace="f1f2768d-c99a-4ffa-afb1-5080efcaa7b3"/>
    <xsd:import namespace="ebc0a32b-a3a7-4622-a04a-00010e93e3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2768d-c99a-4ffa-afb1-5080efcaa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0a32b-a3a7-4622-a04a-00010e93e3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1C305-2F43-4BBB-9CB1-132EB3F1C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2768d-c99a-4ffa-afb1-5080efcaa7b3"/>
    <ds:schemaRef ds:uri="ebc0a32b-a3a7-4622-a04a-00010e93e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54C2D-6833-4A8C-B73F-43C690208DC1}">
  <ds:schemaRefs>
    <ds:schemaRef ds:uri="http://schemas.microsoft.com/sharepoint/v3/contenttype/forms"/>
  </ds:schemaRefs>
</ds:datastoreItem>
</file>

<file path=customXml/itemProps3.xml><?xml version="1.0" encoding="utf-8"?>
<ds:datastoreItem xmlns:ds="http://schemas.openxmlformats.org/officeDocument/2006/customXml" ds:itemID="{EE2ACAD1-804A-4BAE-B7F4-A49A59AB9B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5684</Characters>
  <Application>Microsoft Office Word</Application>
  <DocSecurity>0</DocSecurity>
  <Lines>47</Lines>
  <Paragraphs>13</Paragraphs>
  <ScaleCrop>false</ScaleCrop>
  <Company>Rockdale County Schools</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Allisa Abraham</dc:creator>
  <cp:keywords/>
  <dc:description/>
  <cp:lastModifiedBy>Michelle Kim</cp:lastModifiedBy>
  <cp:revision>5</cp:revision>
  <cp:lastPrinted>2018-04-30T16:42:00Z</cp:lastPrinted>
  <dcterms:created xsi:type="dcterms:W3CDTF">2020-05-08T14:19:00Z</dcterms:created>
  <dcterms:modified xsi:type="dcterms:W3CDTF">2022-05-13T16:35:00Z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0x01010094D47C0C7C7E0245B8E883A00A386F09</vt:lpwstr>
  </property>
</Properties>
</file>